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0594" w14:textId="77777777" w:rsidR="007F0A22" w:rsidRPr="00B73B90" w:rsidRDefault="007F0A22" w:rsidP="007F0A22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0847E6C5" w14:textId="77777777" w:rsidR="007F0A22" w:rsidRPr="00B73B90" w:rsidRDefault="007F0A22" w:rsidP="007F0A22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496CCB8A" w14:textId="77777777" w:rsidR="007F0A22" w:rsidRDefault="007F0A22" w:rsidP="007F0A22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4E438D51" w14:textId="2D04992A" w:rsidR="004B0F70" w:rsidRPr="004B0F70" w:rsidRDefault="004B0F70" w:rsidP="007F0A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F70"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10913166" w14:textId="6A006A8D" w:rsidR="004B0F70" w:rsidRPr="004B0F70" w:rsidRDefault="004B0F70" w:rsidP="007F0A22">
      <w:pPr>
        <w:tabs>
          <w:tab w:val="left" w:pos="1273"/>
        </w:tabs>
        <w:spacing w:line="360" w:lineRule="auto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MATHEMATICS</w:t>
      </w:r>
    </w:p>
    <w:p w14:paraId="2D20C8C8" w14:textId="77777777" w:rsidR="004B0F70" w:rsidRPr="004B0F70" w:rsidRDefault="004B0F70" w:rsidP="004B0F70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F70"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5DC3795F" w14:textId="77777777" w:rsidR="004B0F70" w:rsidRPr="004B0F70" w:rsidRDefault="004B0F70" w:rsidP="004B0F70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0F70"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2F140DC0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What is the </w:t>
      </w:r>
      <w:r w:rsidRPr="007F0A22">
        <w:rPr>
          <w:rFonts w:ascii="Times New Roman" w:hAnsi="Times New Roman" w:cs="Times New Roman"/>
          <w:b/>
          <w:sz w:val="28"/>
          <w:szCs w:val="28"/>
        </w:rPr>
        <w:t>place value</w:t>
      </w:r>
      <w:r w:rsidRPr="007F0A22">
        <w:rPr>
          <w:rFonts w:ascii="Times New Roman" w:hAnsi="Times New Roman" w:cs="Times New Roman"/>
          <w:sz w:val="28"/>
          <w:szCs w:val="28"/>
        </w:rPr>
        <w:t xml:space="preserve"> of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digit 4 </w:t>
      </w:r>
      <w:r w:rsidRPr="007F0A22">
        <w:rPr>
          <w:rFonts w:ascii="Times New Roman" w:hAnsi="Times New Roman" w:cs="Times New Roman"/>
          <w:sz w:val="28"/>
          <w:szCs w:val="28"/>
        </w:rPr>
        <w:t xml:space="preserve">after working out the </w:t>
      </w:r>
      <w:r w:rsidRPr="007F0A22">
        <w:rPr>
          <w:rFonts w:ascii="Times New Roman" w:hAnsi="Times New Roman" w:cs="Times New Roman"/>
          <w:b/>
          <w:sz w:val="28"/>
          <w:szCs w:val="28"/>
        </w:rPr>
        <w:t>sum</w:t>
      </w:r>
      <w:r w:rsidRPr="007F0A22">
        <w:rPr>
          <w:rFonts w:ascii="Times New Roman" w:hAnsi="Times New Roman" w:cs="Times New Roman"/>
          <w:sz w:val="28"/>
          <w:szCs w:val="28"/>
        </w:rPr>
        <w:t xml:space="preserve"> of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725,183 </w:t>
      </w:r>
      <w:r w:rsidRPr="007F0A22">
        <w:rPr>
          <w:rFonts w:ascii="Times New Roman" w:hAnsi="Times New Roman" w:cs="Times New Roman"/>
          <w:sz w:val="28"/>
          <w:szCs w:val="28"/>
        </w:rPr>
        <w:t xml:space="preserve">and </w:t>
      </w:r>
      <w:r w:rsidRPr="007F0A22">
        <w:rPr>
          <w:rFonts w:ascii="Times New Roman" w:hAnsi="Times New Roman" w:cs="Times New Roman"/>
          <w:b/>
          <w:sz w:val="28"/>
          <w:szCs w:val="28"/>
        </w:rPr>
        <w:t>17,286,305</w:t>
      </w:r>
      <w:r w:rsidRPr="007F0A22">
        <w:rPr>
          <w:rFonts w:ascii="Times New Roman" w:hAnsi="Times New Roman" w:cs="Times New Roman"/>
          <w:sz w:val="28"/>
          <w:szCs w:val="28"/>
        </w:rPr>
        <w:t xml:space="preserve">? 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2F60493B" w14:textId="77777777" w:rsidR="00B95A30" w:rsidRPr="007F0A22" w:rsidRDefault="00B95A30" w:rsidP="00B95A30">
      <w:pPr>
        <w:rPr>
          <w:rFonts w:ascii="Times New Roman" w:hAnsi="Times New Roman" w:cs="Times New Roman"/>
          <w:sz w:val="28"/>
          <w:szCs w:val="28"/>
        </w:rPr>
      </w:pPr>
    </w:p>
    <w:p w14:paraId="1BE6250B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Maria bought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6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F0A22">
        <w:rPr>
          <w:rFonts w:ascii="Times New Roman" w:hAnsi="Times New Roman" w:cs="Times New Roman"/>
          <w:sz w:val="28"/>
          <w:szCs w:val="28"/>
        </w:rPr>
        <w:t xml:space="preserve"> metres of white cloth material and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 ¾</m:t>
        </m:r>
      </m:oMath>
      <w:r w:rsidRPr="007F0A22">
        <w:rPr>
          <w:rFonts w:ascii="Times New Roman" w:hAnsi="Times New Roman" w:cs="Times New Roman"/>
          <w:sz w:val="28"/>
          <w:szCs w:val="28"/>
        </w:rPr>
        <w:t xml:space="preserve"> metres of yellow cloth material to be used in a home science project. How many metres of material did she buy altogether?                                     (3 marks)</w:t>
      </w:r>
    </w:p>
    <w:p w14:paraId="6727CAD8" w14:textId="77777777" w:rsidR="00802FAB" w:rsidRPr="007F0A22" w:rsidRDefault="00802FAB" w:rsidP="00802FA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9DB4FB" w14:textId="77777777" w:rsidR="00802FAB" w:rsidRPr="007F0A22" w:rsidRDefault="00802FAB" w:rsidP="00802FAB">
      <w:pPr>
        <w:rPr>
          <w:rFonts w:ascii="Times New Roman" w:hAnsi="Times New Roman" w:cs="Times New Roman"/>
          <w:sz w:val="28"/>
          <w:szCs w:val="28"/>
        </w:rPr>
      </w:pPr>
    </w:p>
    <w:p w14:paraId="4934EC55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Work out the </w:t>
      </w:r>
      <w:proofErr w:type="gramStart"/>
      <w:r w:rsidRPr="007F0A22">
        <w:rPr>
          <w:rFonts w:ascii="Times New Roman" w:hAnsi="Times New Roman" w:cs="Times New Roman"/>
          <w:sz w:val="28"/>
          <w:szCs w:val="28"/>
        </w:rPr>
        <w:t>following .</w:t>
      </w:r>
      <w:proofErr w:type="gramEnd"/>
    </w:p>
    <w:p w14:paraId="0E5B4921" w14:textId="77777777" w:rsidR="0081565C" w:rsidRPr="007F0A22" w:rsidRDefault="0081565C" w:rsidP="00815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33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+40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                                                                                             </m:t>
        </m:r>
      </m:oMath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5F113F11" w14:textId="77777777" w:rsidR="0081565C" w:rsidRPr="007F0A22" w:rsidRDefault="0081565C" w:rsidP="0081565C">
      <w:pPr>
        <w:rPr>
          <w:rFonts w:ascii="Times New Roman" w:hAnsi="Times New Roman" w:cs="Times New Roman"/>
          <w:sz w:val="28"/>
          <w:szCs w:val="28"/>
        </w:rPr>
      </w:pPr>
    </w:p>
    <w:p w14:paraId="33AD6557" w14:textId="77777777" w:rsidR="0081565C" w:rsidRPr="007F0A22" w:rsidRDefault="0081565C" w:rsidP="0081565C">
      <w:pPr>
        <w:rPr>
          <w:rFonts w:ascii="Times New Roman" w:hAnsi="Times New Roman" w:cs="Times New Roman"/>
          <w:sz w:val="28"/>
          <w:szCs w:val="28"/>
        </w:rPr>
      </w:pPr>
    </w:p>
    <w:p w14:paraId="1E157F3E" w14:textId="77777777" w:rsidR="0081565C" w:rsidRPr="007F0A22" w:rsidRDefault="0081565C" w:rsidP="008156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14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-4 ½</m:t>
        </m:r>
      </m:oMath>
      <w:r w:rsidRPr="007F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(3 marks)</w:t>
      </w:r>
    </w:p>
    <w:p w14:paraId="39BF2FB0" w14:textId="77777777" w:rsidR="0081565C" w:rsidRPr="007F0A22" w:rsidRDefault="0081565C" w:rsidP="0081565C">
      <w:pPr>
        <w:rPr>
          <w:rFonts w:ascii="Cambria Math" w:hAnsi="Cambria Math" w:cs="Times New Roman"/>
          <w:color w:val="FF0000"/>
          <w:sz w:val="28"/>
          <w:szCs w:val="28"/>
          <w:oMath/>
        </w:rPr>
      </w:pPr>
    </w:p>
    <w:p w14:paraId="76953552" w14:textId="77777777" w:rsidR="0081565C" w:rsidRPr="007F0A22" w:rsidRDefault="0081565C" w:rsidP="0081565C">
      <w:pPr>
        <w:rPr>
          <w:rFonts w:ascii="Times New Roman" w:hAnsi="Times New Roman" w:cs="Times New Roman"/>
          <w:sz w:val="28"/>
          <w:szCs w:val="28"/>
        </w:rPr>
      </w:pPr>
    </w:p>
    <w:p w14:paraId="552B8871" w14:textId="77777777" w:rsidR="0081565C" w:rsidRPr="007F0A22" w:rsidRDefault="0081565C" w:rsidP="0081565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95C934E" w14:textId="77777777" w:rsidR="007F0A22" w:rsidRPr="007F0A22" w:rsidRDefault="007F0A22" w:rsidP="0081565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21E486C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Work out the following.</w:t>
      </w:r>
    </w:p>
    <w:p w14:paraId="5ECD03E4" w14:textId="77777777" w:rsidR="0081565C" w:rsidRPr="007F0A22" w:rsidRDefault="0081565C" w:rsidP="0081565C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w:lastRenderedPageBreak/>
          <m:t>5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×24                                                                                               </m:t>
        </m:r>
      </m:oMath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7A1B258F" w14:textId="77777777" w:rsidR="0081565C" w:rsidRPr="007F0A22" w:rsidRDefault="0081565C" w:rsidP="0081565C">
      <w:pPr>
        <w:rPr>
          <w:rFonts w:ascii="Times New Roman" w:hAnsi="Times New Roman" w:cs="Times New Roman"/>
        </w:rPr>
      </w:pPr>
    </w:p>
    <w:p w14:paraId="7E7CC6B9" w14:textId="77777777" w:rsidR="0081565C" w:rsidRPr="007F0A22" w:rsidRDefault="0081565C" w:rsidP="0081565C">
      <w:pPr>
        <w:rPr>
          <w:rFonts w:ascii="Times New Roman" w:hAnsi="Times New Roman" w:cs="Times New Roman"/>
        </w:rPr>
      </w:pPr>
    </w:p>
    <w:p w14:paraId="13E09714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Find the area of the figure below.                                                   (2 marks)</w:t>
      </w:r>
    </w:p>
    <w:p w14:paraId="2A109516" w14:textId="77777777" w:rsidR="0081565C" w:rsidRPr="007F0A22" w:rsidRDefault="0081565C" w:rsidP="0081565C">
      <w:p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3F7A196" wp14:editId="2DFED4A1">
            <wp:extent cx="1530985" cy="935355"/>
            <wp:effectExtent l="0" t="0" r="0" b="0"/>
            <wp:docPr id="7" name="Picture 7" descr="Area of a Rectangle (Sample Ques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a of a Rectangle (Sample Question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" t="7983" r="16850" b="1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A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9343705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Name the angle shown below.                                                       (1 mark)</w:t>
      </w:r>
    </w:p>
    <w:p w14:paraId="432FA657" w14:textId="77777777" w:rsidR="0081565C" w:rsidRPr="007F0A22" w:rsidRDefault="0081565C" w:rsidP="0081565C">
      <w:pPr>
        <w:tabs>
          <w:tab w:val="left" w:pos="6296"/>
        </w:tabs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FF5DD" wp14:editId="5EF7DCCD">
                <wp:simplePos x="0" y="0"/>
                <wp:positionH relativeFrom="column">
                  <wp:posOffset>2881422</wp:posOffset>
                </wp:positionH>
                <wp:positionV relativeFrom="paragraph">
                  <wp:posOffset>721330</wp:posOffset>
                </wp:positionV>
                <wp:extent cx="2445489" cy="21266"/>
                <wp:effectExtent l="57150" t="38100" r="50165" b="933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89" cy="2126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21A41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56.8pt" to="419.4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F0A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5DE832E" wp14:editId="245B6C55">
            <wp:extent cx="1223010" cy="627380"/>
            <wp:effectExtent l="0" t="0" r="0" b="1270"/>
            <wp:docPr id="6" name="Picture 6" descr="How to determine if an angle of a triangle is acute or obtuse? - 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determine if an angle of a triangle is acute or obtuse? -  GeeksforGe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A22">
        <w:rPr>
          <w:rFonts w:ascii="Times New Roman" w:hAnsi="Times New Roman" w:cs="Times New Roman"/>
          <w:sz w:val="28"/>
          <w:szCs w:val="28"/>
        </w:rPr>
        <w:tab/>
      </w:r>
      <w:r w:rsidRPr="007F0A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60D242F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What is the time in digital form?                                                       (1 mark)</w:t>
      </w:r>
    </w:p>
    <w:p w14:paraId="1131EAFB" w14:textId="77777777" w:rsidR="0081565C" w:rsidRPr="007F0A22" w:rsidRDefault="0081565C" w:rsidP="0081565C">
      <w:pPr>
        <w:tabs>
          <w:tab w:val="left" w:pos="7083"/>
        </w:tabs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7AC94" wp14:editId="58849057">
                <wp:simplePos x="0" y="0"/>
                <wp:positionH relativeFrom="column">
                  <wp:posOffset>1913859</wp:posOffset>
                </wp:positionH>
                <wp:positionV relativeFrom="paragraph">
                  <wp:posOffset>451515</wp:posOffset>
                </wp:positionV>
                <wp:extent cx="2020187" cy="31897"/>
                <wp:effectExtent l="57150" t="38100" r="56515" b="825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0187" cy="318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E419E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35.55pt" to="309.7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7F0A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0A24CFE" wp14:editId="1D70A1FD">
            <wp:extent cx="871855" cy="871855"/>
            <wp:effectExtent l="0" t="0" r="4445" b="4445"/>
            <wp:docPr id="5" name="Picture 5" descr="Clock fac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ck face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A22">
        <w:rPr>
          <w:rFonts w:ascii="Times New Roman" w:hAnsi="Times New Roman" w:cs="Times New Roman"/>
          <w:sz w:val="28"/>
          <w:szCs w:val="28"/>
        </w:rPr>
        <w:tab/>
      </w:r>
    </w:p>
    <w:p w14:paraId="431052BC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What is 25% written as a fraction in its simplest form?                    (1 mark)</w:t>
      </w:r>
    </w:p>
    <w:p w14:paraId="6442CEEF" w14:textId="77777777" w:rsidR="0081565C" w:rsidRPr="007F0A22" w:rsidRDefault="0081565C" w:rsidP="0081565C">
      <w:pPr>
        <w:rPr>
          <w:rFonts w:ascii="Times New Roman" w:hAnsi="Times New Roman" w:cs="Times New Roman"/>
          <w:sz w:val="28"/>
          <w:szCs w:val="28"/>
        </w:rPr>
      </w:pPr>
    </w:p>
    <w:p w14:paraId="7209A274" w14:textId="77777777" w:rsidR="0081565C" w:rsidRPr="007F0A22" w:rsidRDefault="0081565C" w:rsidP="008156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What is the volume of the cuboid below?                                     (2 marks)</w:t>
      </w:r>
    </w:p>
    <w:p w14:paraId="76AA311A" w14:textId="77777777" w:rsidR="0081565C" w:rsidRPr="007F0A22" w:rsidRDefault="0081565C" w:rsidP="0081565C">
      <w:pPr>
        <w:tabs>
          <w:tab w:val="left" w:pos="6262"/>
        </w:tabs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0A2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503282D" wp14:editId="652901D7">
            <wp:extent cx="2860040" cy="1605280"/>
            <wp:effectExtent l="0" t="0" r="0" b="0"/>
            <wp:docPr id="4" name="Picture 4" descr="Ahsan's Maths Help - This week's question from PSLE 2017. Happy Trying!  There was a cuboid measuring 10 cm by 5 cm by 4 cm. Tom painted the whole  cuboid. The wh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hsan's Maths Help - This week's question from PSLE 2017. Happy Trying!  There was a cuboid measuring 10 cm by 5 cm by 4 cm. Tom painted the whole  cuboid. The who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7C42" w14:textId="77777777" w:rsidR="007F0A22" w:rsidRPr="007F0A22" w:rsidRDefault="007F0A22" w:rsidP="0081565C">
      <w:pPr>
        <w:tabs>
          <w:tab w:val="left" w:pos="6262"/>
        </w:tabs>
        <w:rPr>
          <w:rFonts w:ascii="Times New Roman" w:hAnsi="Times New Roman" w:cs="Times New Roman"/>
          <w:sz w:val="28"/>
          <w:szCs w:val="28"/>
        </w:rPr>
      </w:pPr>
    </w:p>
    <w:p w14:paraId="7FA5E653" w14:textId="77777777" w:rsidR="007F0A22" w:rsidRDefault="007F0A22" w:rsidP="0081565C">
      <w:pPr>
        <w:tabs>
          <w:tab w:val="left" w:pos="6262"/>
        </w:tabs>
        <w:rPr>
          <w:rFonts w:ascii="Times New Roman" w:hAnsi="Times New Roman" w:cs="Times New Roman"/>
          <w:sz w:val="28"/>
          <w:szCs w:val="28"/>
        </w:rPr>
      </w:pPr>
    </w:p>
    <w:p w14:paraId="1B854BD2" w14:textId="77777777" w:rsidR="007F0A22" w:rsidRPr="007F0A22" w:rsidRDefault="007F0A22" w:rsidP="0081565C">
      <w:pPr>
        <w:tabs>
          <w:tab w:val="left" w:pos="6262"/>
        </w:tabs>
        <w:rPr>
          <w:rFonts w:ascii="Times New Roman" w:hAnsi="Times New Roman" w:cs="Times New Roman"/>
          <w:sz w:val="28"/>
          <w:szCs w:val="28"/>
        </w:rPr>
      </w:pPr>
    </w:p>
    <w:p w14:paraId="7A2AA11C" w14:textId="66A88F5E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What is the total </w:t>
      </w:r>
      <w:r w:rsidR="00473812" w:rsidRPr="007F0A22">
        <w:rPr>
          <w:rFonts w:ascii="Times New Roman" w:hAnsi="Times New Roman" w:cs="Times New Roman"/>
          <w:sz w:val="28"/>
          <w:szCs w:val="28"/>
        </w:rPr>
        <w:t>value of</w:t>
      </w:r>
      <w:r w:rsidRPr="007F0A22">
        <w:rPr>
          <w:rFonts w:ascii="Times New Roman" w:hAnsi="Times New Roman" w:cs="Times New Roman"/>
          <w:sz w:val="28"/>
          <w:szCs w:val="28"/>
        </w:rPr>
        <w:t xml:space="preserve"> digit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F0A22">
        <w:rPr>
          <w:rFonts w:ascii="Times New Roman" w:hAnsi="Times New Roman" w:cs="Times New Roman"/>
          <w:sz w:val="28"/>
          <w:szCs w:val="28"/>
        </w:rPr>
        <w:t xml:space="preserve">after working out the </w:t>
      </w:r>
      <w:r w:rsidRPr="007F0A22">
        <w:rPr>
          <w:rFonts w:ascii="Times New Roman" w:hAnsi="Times New Roman" w:cs="Times New Roman"/>
          <w:b/>
          <w:sz w:val="28"/>
          <w:szCs w:val="28"/>
        </w:rPr>
        <w:t>product</w:t>
      </w:r>
      <w:r w:rsidRPr="007F0A22">
        <w:rPr>
          <w:rFonts w:ascii="Times New Roman" w:hAnsi="Times New Roman" w:cs="Times New Roman"/>
          <w:sz w:val="28"/>
          <w:szCs w:val="28"/>
        </w:rPr>
        <w:t xml:space="preserve"> of 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</w:t>
      </w:r>
      <w:r w:rsidRPr="007F0A22">
        <w:rPr>
          <w:rFonts w:ascii="Times New Roman" w:hAnsi="Times New Roman" w:cs="Times New Roman"/>
          <w:b/>
          <w:sz w:val="28"/>
          <w:szCs w:val="28"/>
        </w:rPr>
        <w:t>255 and 49</w:t>
      </w:r>
      <w:r w:rsidRPr="007F0A22">
        <w:rPr>
          <w:rFonts w:ascii="Times New Roman" w:hAnsi="Times New Roman" w:cs="Times New Roman"/>
          <w:sz w:val="28"/>
          <w:szCs w:val="28"/>
        </w:rPr>
        <w:t>?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F0A22">
        <w:rPr>
          <w:rFonts w:ascii="Times New Roman" w:hAnsi="Times New Roman" w:cs="Times New Roman"/>
          <w:sz w:val="28"/>
          <w:szCs w:val="28"/>
        </w:rPr>
        <w:t xml:space="preserve">     </w:t>
      </w:r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5073BA50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2BF74BF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What is </w:t>
      </w:r>
      <w:r w:rsidRPr="007F0A22">
        <w:rPr>
          <w:rFonts w:ascii="Times New Roman" w:hAnsi="Times New Roman" w:cs="Times New Roman"/>
          <w:b/>
          <w:sz w:val="28"/>
          <w:szCs w:val="28"/>
        </w:rPr>
        <w:t>seventy eight million, two hundred and fifty three thousand and eighty less ten thousand</w:t>
      </w:r>
      <w:r w:rsidRPr="007F0A22">
        <w:rPr>
          <w:rFonts w:ascii="Times New Roman" w:hAnsi="Times New Roman" w:cs="Times New Roman"/>
          <w:sz w:val="28"/>
          <w:szCs w:val="28"/>
        </w:rPr>
        <w:t>?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F0A22">
        <w:rPr>
          <w:rFonts w:ascii="Times New Roman" w:hAnsi="Times New Roman" w:cs="Times New Roman"/>
          <w:sz w:val="28"/>
          <w:szCs w:val="28"/>
        </w:rPr>
        <w:t>(3 marks)</w:t>
      </w:r>
    </w:p>
    <w:p w14:paraId="05EE6329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255ECFF9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415D5725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b/>
          <w:sz w:val="28"/>
          <w:szCs w:val="28"/>
        </w:rPr>
        <w:t>Round off 537,862</w:t>
      </w:r>
      <w:r w:rsidRPr="007F0A22">
        <w:rPr>
          <w:rFonts w:ascii="Times New Roman" w:hAnsi="Times New Roman" w:cs="Times New Roman"/>
          <w:sz w:val="28"/>
          <w:szCs w:val="28"/>
        </w:rPr>
        <w:t xml:space="preserve"> to the nearest </w:t>
      </w:r>
      <w:r w:rsidRPr="007F0A22">
        <w:rPr>
          <w:rFonts w:ascii="Times New Roman" w:hAnsi="Times New Roman" w:cs="Times New Roman"/>
          <w:b/>
          <w:sz w:val="28"/>
          <w:szCs w:val="28"/>
        </w:rPr>
        <w:t>hundreds of thousands</w:t>
      </w:r>
      <w:r w:rsidRPr="007F0A22">
        <w:rPr>
          <w:rFonts w:ascii="Times New Roman" w:hAnsi="Times New Roman" w:cs="Times New Roman"/>
          <w:sz w:val="28"/>
          <w:szCs w:val="28"/>
        </w:rPr>
        <w:t>.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0A22">
        <w:rPr>
          <w:rFonts w:ascii="Times New Roman" w:hAnsi="Times New Roman" w:cs="Times New Roman"/>
          <w:sz w:val="28"/>
          <w:szCs w:val="28"/>
        </w:rPr>
        <w:t>(1 mark)</w:t>
      </w:r>
    </w:p>
    <w:p w14:paraId="34E4ECEA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4D618D4C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276709B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4CAB58A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What is the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sum </w:t>
      </w:r>
      <w:r w:rsidRPr="007F0A22">
        <w:rPr>
          <w:rFonts w:ascii="Times New Roman" w:hAnsi="Times New Roman" w:cs="Times New Roman"/>
          <w:sz w:val="28"/>
          <w:szCs w:val="28"/>
        </w:rPr>
        <w:t xml:space="preserve">of </w:t>
      </w:r>
      <w:r w:rsidRPr="007F0A22">
        <w:rPr>
          <w:rFonts w:ascii="Times New Roman" w:hAnsi="Times New Roman" w:cs="Times New Roman"/>
          <w:b/>
          <w:sz w:val="28"/>
          <w:szCs w:val="28"/>
        </w:rPr>
        <w:t>all prime numbers</w:t>
      </w:r>
      <w:r w:rsidRPr="007F0A22">
        <w:rPr>
          <w:rFonts w:ascii="Times New Roman" w:hAnsi="Times New Roman" w:cs="Times New Roman"/>
          <w:sz w:val="28"/>
          <w:szCs w:val="28"/>
        </w:rPr>
        <w:t xml:space="preserve"> between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70 and </w:t>
      </w:r>
      <w:r w:rsidR="00107DF6" w:rsidRPr="007F0A22">
        <w:rPr>
          <w:rFonts w:ascii="Times New Roman" w:hAnsi="Times New Roman" w:cs="Times New Roman"/>
          <w:b/>
          <w:sz w:val="28"/>
          <w:szCs w:val="28"/>
        </w:rPr>
        <w:t>80</w:t>
      </w:r>
      <w:r w:rsidR="00107DF6" w:rsidRPr="007F0A22">
        <w:rPr>
          <w:rFonts w:ascii="Times New Roman" w:hAnsi="Times New Roman" w:cs="Times New Roman"/>
          <w:sz w:val="28"/>
          <w:szCs w:val="28"/>
        </w:rPr>
        <w:t>?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6FA330B1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628FF407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4791A8F4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Work out the following.</w:t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="00473812" w:rsidRPr="007F0A22">
        <w:rPr>
          <w:rFonts w:ascii="Times New Roman" w:hAnsi="Times New Roman" w:cs="Times New Roman"/>
          <w:sz w:val="28"/>
          <w:szCs w:val="28"/>
        </w:rPr>
        <w:tab/>
      </w:r>
      <w:r w:rsidRPr="007F0A22">
        <w:rPr>
          <w:rFonts w:ascii="Times New Roman" w:hAnsi="Times New Roman" w:cs="Times New Roman"/>
          <w:sz w:val="28"/>
          <w:szCs w:val="28"/>
        </w:rPr>
        <w:t xml:space="preserve"> (2 marks)</w:t>
      </w:r>
    </w:p>
    <w:p w14:paraId="3A0B6E82" w14:textId="77777777" w:rsidR="00B95A30" w:rsidRPr="007F0A22" w:rsidRDefault="00473812" w:rsidP="00B95A30">
      <w:pPr>
        <w:pStyle w:val="ListParagraph"/>
        <w:ind w:left="360"/>
        <w:rPr>
          <w:rFonts w:ascii="Cambria Math" w:hAnsi="Cambria Math" w:cs="Times New Roman"/>
          <w:sz w:val="28"/>
          <w:szCs w:val="28"/>
          <w:oMath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63-9×12÷4+28</m:t>
          </m:r>
        </m:oMath>
      </m:oMathPara>
    </w:p>
    <w:p w14:paraId="639B5135" w14:textId="77777777" w:rsidR="00B95A30" w:rsidRPr="007F0A22" w:rsidRDefault="00B95A30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C5C1A12" w14:textId="77777777" w:rsidR="007F0A22" w:rsidRDefault="007F0A2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4AC341B0" w14:textId="77777777" w:rsidR="007F0A22" w:rsidRPr="007F0A22" w:rsidRDefault="007F0A22" w:rsidP="00B95A30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5887523E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Express 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80 </w:t>
      </w:r>
      <w:r w:rsidRPr="007F0A22">
        <w:rPr>
          <w:rFonts w:ascii="Times New Roman" w:hAnsi="Times New Roman" w:cs="Times New Roman"/>
          <w:sz w:val="28"/>
          <w:szCs w:val="28"/>
        </w:rPr>
        <w:t xml:space="preserve">as a product of its </w:t>
      </w:r>
      <w:r w:rsidRPr="007F0A22">
        <w:rPr>
          <w:rFonts w:ascii="Times New Roman" w:hAnsi="Times New Roman" w:cs="Times New Roman"/>
          <w:b/>
          <w:sz w:val="28"/>
          <w:szCs w:val="28"/>
        </w:rPr>
        <w:t>prime factors</w:t>
      </w:r>
      <w:r w:rsidRPr="007F0A22">
        <w:rPr>
          <w:rFonts w:ascii="Times New Roman" w:hAnsi="Times New Roman" w:cs="Times New Roman"/>
          <w:sz w:val="28"/>
          <w:szCs w:val="28"/>
        </w:rPr>
        <w:t xml:space="preserve"> using a factor tree. 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    </w:t>
      </w:r>
      <w:r w:rsidRPr="007F0A22">
        <w:rPr>
          <w:rFonts w:ascii="Times New Roman" w:hAnsi="Times New Roman" w:cs="Times New Roman"/>
          <w:sz w:val="28"/>
          <w:szCs w:val="28"/>
        </w:rPr>
        <w:t>(2 marks)</w:t>
      </w:r>
    </w:p>
    <w:p w14:paraId="5A6AF541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544FAB8F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F756AD6" w14:textId="77777777" w:rsidR="00B95A30" w:rsidRPr="007F0A22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What is the sum of the </w:t>
      </w:r>
      <w:r w:rsidR="00473812" w:rsidRPr="007F0A22">
        <w:rPr>
          <w:rFonts w:ascii="Times New Roman" w:hAnsi="Times New Roman" w:cs="Times New Roman"/>
          <w:b/>
          <w:sz w:val="28"/>
          <w:szCs w:val="28"/>
        </w:rPr>
        <w:t>GCD</w:t>
      </w:r>
      <w:r w:rsidRPr="007F0A22">
        <w:rPr>
          <w:rFonts w:ascii="Times New Roman" w:hAnsi="Times New Roman" w:cs="Times New Roman"/>
          <w:sz w:val="28"/>
          <w:szCs w:val="28"/>
        </w:rPr>
        <w:t xml:space="preserve"> and the</w:t>
      </w:r>
      <w:r w:rsidR="00473812" w:rsidRPr="007F0A22">
        <w:rPr>
          <w:rFonts w:ascii="Times New Roman" w:hAnsi="Times New Roman" w:cs="Times New Roman"/>
          <w:b/>
          <w:sz w:val="28"/>
          <w:szCs w:val="28"/>
        </w:rPr>
        <w:t xml:space="preserve"> LCM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 </w:t>
      </w:r>
      <w:r w:rsidRPr="007F0A22">
        <w:rPr>
          <w:rFonts w:ascii="Times New Roman" w:hAnsi="Times New Roman" w:cs="Times New Roman"/>
          <w:sz w:val="28"/>
          <w:szCs w:val="28"/>
        </w:rPr>
        <w:t xml:space="preserve">of </w:t>
      </w:r>
      <w:r w:rsidRPr="007F0A22">
        <w:rPr>
          <w:rFonts w:ascii="Times New Roman" w:hAnsi="Times New Roman" w:cs="Times New Roman"/>
          <w:b/>
          <w:sz w:val="28"/>
          <w:szCs w:val="28"/>
        </w:rPr>
        <w:t>6</w:t>
      </w:r>
      <w:r w:rsidR="00473812" w:rsidRPr="007F0A22">
        <w:rPr>
          <w:rFonts w:ascii="Times New Roman" w:hAnsi="Times New Roman" w:cs="Times New Roman"/>
          <w:b/>
          <w:sz w:val="28"/>
          <w:szCs w:val="28"/>
        </w:rPr>
        <w:t>, 12</w:t>
      </w:r>
      <w:r w:rsidRPr="007F0A22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473812" w:rsidRPr="007F0A22">
        <w:rPr>
          <w:rFonts w:ascii="Times New Roman" w:hAnsi="Times New Roman" w:cs="Times New Roman"/>
          <w:b/>
          <w:sz w:val="28"/>
          <w:szCs w:val="28"/>
        </w:rPr>
        <w:t>18</w:t>
      </w:r>
      <w:r w:rsidR="00473812" w:rsidRPr="007F0A22">
        <w:rPr>
          <w:rFonts w:ascii="Times New Roman" w:hAnsi="Times New Roman" w:cs="Times New Roman"/>
          <w:sz w:val="28"/>
          <w:szCs w:val="28"/>
        </w:rPr>
        <w:t xml:space="preserve">?            </w:t>
      </w:r>
      <w:r w:rsidRPr="007F0A22">
        <w:rPr>
          <w:rFonts w:ascii="Times New Roman" w:hAnsi="Times New Roman" w:cs="Times New Roman"/>
          <w:sz w:val="28"/>
          <w:szCs w:val="28"/>
        </w:rPr>
        <w:t>(3 marks)</w:t>
      </w:r>
    </w:p>
    <w:p w14:paraId="26905E13" w14:textId="77777777" w:rsidR="00473812" w:rsidRPr="007F0A2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0B75B993" w14:textId="77777777" w:rsidR="00473812" w:rsidRDefault="00473812" w:rsidP="00473812">
      <w:pPr>
        <w:rPr>
          <w:rFonts w:ascii="Times New Roman" w:hAnsi="Times New Roman" w:cs="Times New Roman"/>
          <w:sz w:val="28"/>
          <w:szCs w:val="28"/>
        </w:rPr>
      </w:pPr>
    </w:p>
    <w:p w14:paraId="3562DBE7" w14:textId="77777777" w:rsidR="007F0A22" w:rsidRDefault="007F0A22" w:rsidP="00473812">
      <w:pPr>
        <w:rPr>
          <w:rFonts w:ascii="Times New Roman" w:hAnsi="Times New Roman" w:cs="Times New Roman"/>
          <w:sz w:val="28"/>
          <w:szCs w:val="28"/>
        </w:rPr>
      </w:pPr>
    </w:p>
    <w:p w14:paraId="52D20CF9" w14:textId="77777777" w:rsidR="007F0A22" w:rsidRDefault="007F0A22" w:rsidP="00473812">
      <w:pPr>
        <w:rPr>
          <w:rFonts w:ascii="Times New Roman" w:hAnsi="Times New Roman" w:cs="Times New Roman"/>
          <w:sz w:val="28"/>
          <w:szCs w:val="28"/>
        </w:rPr>
      </w:pPr>
    </w:p>
    <w:p w14:paraId="004E7581" w14:textId="77777777" w:rsidR="007F0A22" w:rsidRDefault="007F0A22" w:rsidP="00473812">
      <w:pPr>
        <w:rPr>
          <w:rFonts w:ascii="Times New Roman" w:hAnsi="Times New Roman" w:cs="Times New Roman"/>
          <w:sz w:val="28"/>
          <w:szCs w:val="28"/>
        </w:rPr>
      </w:pPr>
    </w:p>
    <w:p w14:paraId="2BAE22DE" w14:textId="77777777" w:rsidR="007F0A22" w:rsidRPr="007F0A22" w:rsidRDefault="007F0A22" w:rsidP="00473812">
      <w:pPr>
        <w:rPr>
          <w:rFonts w:ascii="Times New Roman" w:hAnsi="Times New Roman" w:cs="Times New Roman"/>
          <w:sz w:val="28"/>
          <w:szCs w:val="28"/>
        </w:rPr>
      </w:pPr>
    </w:p>
    <w:p w14:paraId="3E5CF87F" w14:textId="77777777" w:rsidR="00B95A30" w:rsidRDefault="00B95A30" w:rsidP="00AD4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A trader stored milk in three containers of </w:t>
      </w:r>
      <w:r w:rsidRPr="007F0A22">
        <w:rPr>
          <w:rFonts w:ascii="Times New Roman" w:hAnsi="Times New Roman" w:cs="Times New Roman"/>
          <w:b/>
          <w:sz w:val="28"/>
          <w:szCs w:val="28"/>
        </w:rPr>
        <w:t>24 litres, 30 litres and 60 litres</w:t>
      </w:r>
      <w:r w:rsidRPr="007F0A22">
        <w:rPr>
          <w:rFonts w:ascii="Times New Roman" w:hAnsi="Times New Roman" w:cs="Times New Roman"/>
          <w:sz w:val="28"/>
          <w:szCs w:val="28"/>
        </w:rPr>
        <w:t xml:space="preserve">. The milk in each container was then </w:t>
      </w:r>
      <w:r w:rsidR="00473812" w:rsidRPr="007F0A22">
        <w:rPr>
          <w:rFonts w:ascii="Times New Roman" w:hAnsi="Times New Roman" w:cs="Times New Roman"/>
          <w:sz w:val="28"/>
          <w:szCs w:val="28"/>
        </w:rPr>
        <w:t>repacked</w:t>
      </w:r>
      <w:r w:rsidRPr="007F0A22">
        <w:rPr>
          <w:rFonts w:ascii="Times New Roman" w:hAnsi="Times New Roman" w:cs="Times New Roman"/>
          <w:sz w:val="28"/>
          <w:szCs w:val="28"/>
        </w:rPr>
        <w:t xml:space="preserve"> into smaller </w:t>
      </w:r>
      <w:r w:rsidR="00473812" w:rsidRPr="007F0A22">
        <w:rPr>
          <w:rFonts w:ascii="Times New Roman" w:hAnsi="Times New Roman" w:cs="Times New Roman"/>
          <w:sz w:val="28"/>
          <w:szCs w:val="28"/>
        </w:rPr>
        <w:t>containers. The amount of milk in each of the small container was the same. What was the capacity of the largest container used to repack the milk?     (3 marks)</w:t>
      </w:r>
    </w:p>
    <w:p w14:paraId="0958856B" w14:textId="77777777" w:rsidR="007F0A22" w:rsidRDefault="007F0A22" w:rsidP="007F0A22">
      <w:pPr>
        <w:rPr>
          <w:rFonts w:ascii="Times New Roman" w:hAnsi="Times New Roman" w:cs="Times New Roman"/>
          <w:sz w:val="28"/>
          <w:szCs w:val="28"/>
        </w:rPr>
      </w:pPr>
    </w:p>
    <w:p w14:paraId="37E8B2EF" w14:textId="77777777" w:rsidR="007F0A22" w:rsidRDefault="007F0A22" w:rsidP="007F0A22">
      <w:pPr>
        <w:rPr>
          <w:rFonts w:ascii="Times New Roman" w:hAnsi="Times New Roman" w:cs="Times New Roman"/>
          <w:sz w:val="28"/>
          <w:szCs w:val="28"/>
        </w:rPr>
      </w:pPr>
    </w:p>
    <w:p w14:paraId="33B234FE" w14:textId="77777777" w:rsidR="007F0A22" w:rsidRPr="007F0A22" w:rsidRDefault="007F0A22" w:rsidP="007F0A22">
      <w:pPr>
        <w:rPr>
          <w:rFonts w:ascii="Times New Roman" w:hAnsi="Times New Roman" w:cs="Times New Roman"/>
          <w:sz w:val="28"/>
          <w:szCs w:val="28"/>
        </w:rPr>
      </w:pPr>
    </w:p>
    <w:p w14:paraId="0FB5ED8A" w14:textId="77777777" w:rsidR="001629AB" w:rsidRPr="007F0A22" w:rsidRDefault="001629AB" w:rsidP="001629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>How many days are there in total in the months of November, December and January?                                                                    (1 mark)</w:t>
      </w:r>
    </w:p>
    <w:p w14:paraId="516692F6" w14:textId="77777777" w:rsidR="001629AB" w:rsidRPr="007F0A22" w:rsidRDefault="001629AB" w:rsidP="001629A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20BA50" w14:textId="77777777" w:rsidR="001629AB" w:rsidRPr="007F0A22" w:rsidRDefault="001629AB" w:rsidP="001629AB">
      <w:pPr>
        <w:rPr>
          <w:rFonts w:ascii="Times New Roman" w:hAnsi="Times New Roman" w:cs="Times New Roman"/>
          <w:sz w:val="28"/>
          <w:szCs w:val="28"/>
        </w:rPr>
      </w:pPr>
    </w:p>
    <w:p w14:paraId="6D986BD2" w14:textId="77777777" w:rsidR="001629AB" w:rsidRPr="007F0A22" w:rsidRDefault="001629AB" w:rsidP="001629AB">
      <w:pPr>
        <w:rPr>
          <w:rFonts w:ascii="Times New Roman" w:hAnsi="Times New Roman" w:cs="Times New Roman"/>
          <w:sz w:val="28"/>
          <w:szCs w:val="28"/>
        </w:rPr>
      </w:pPr>
    </w:p>
    <w:p w14:paraId="0B6D528D" w14:textId="77777777" w:rsidR="001629AB" w:rsidRPr="007F0A22" w:rsidRDefault="001629AB" w:rsidP="001629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A22">
        <w:rPr>
          <w:rFonts w:ascii="Times New Roman" w:hAnsi="Times New Roman" w:cs="Times New Roman"/>
          <w:sz w:val="28"/>
          <w:szCs w:val="28"/>
        </w:rPr>
        <w:t xml:space="preserve">Marangi used </w:t>
      </w:r>
      <m:oMath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7F0A22">
        <w:rPr>
          <w:rFonts w:ascii="Times New Roman" w:hAnsi="Times New Roman" w:cs="Times New Roman"/>
          <w:sz w:val="28"/>
          <w:szCs w:val="28"/>
        </w:rPr>
        <w:t xml:space="preserve"> litres of paint to paint a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7F0A22">
        <w:rPr>
          <w:rFonts w:ascii="Times New Roman" w:hAnsi="Times New Roman" w:cs="Times New Roman"/>
          <w:sz w:val="28"/>
          <w:szCs w:val="28"/>
        </w:rPr>
        <w:t xml:space="preserve"> square metre room. What fraction of the paint did he use to paint one square metre?          (2 marks)</w:t>
      </w:r>
    </w:p>
    <w:p w14:paraId="7C04970D" w14:textId="77777777" w:rsidR="001629AB" w:rsidRPr="007F0A22" w:rsidRDefault="001629AB" w:rsidP="00802FAB">
      <w:pPr>
        <w:rPr>
          <w:rFonts w:ascii="Times New Roman" w:hAnsi="Times New Roman" w:cs="Times New Roman"/>
          <w:b/>
          <w:color w:val="FF0000"/>
        </w:rPr>
      </w:pPr>
      <w:r w:rsidRPr="007F0A22">
        <w:rPr>
          <w:rFonts w:ascii="Times New Roman" w:hAnsi="Times New Roman" w:cs="Times New Roman"/>
        </w:rPr>
        <w:tab/>
      </w:r>
      <w:r w:rsidR="00CC53E3" w:rsidRPr="007F0A22">
        <w:rPr>
          <w:rFonts w:ascii="Times New Roman" w:hAnsi="Times New Roman" w:cs="Times New Roman"/>
          <w:b/>
          <w:color w:val="FF0000"/>
        </w:rPr>
        <w:t xml:space="preserve"> </w:t>
      </w:r>
    </w:p>
    <w:p w14:paraId="5723D7E4" w14:textId="77777777" w:rsidR="001629AB" w:rsidRPr="007F0A22" w:rsidRDefault="001629AB" w:rsidP="001629AB">
      <w:pPr>
        <w:rPr>
          <w:rFonts w:ascii="Times New Roman" w:hAnsi="Times New Roman" w:cs="Times New Roman"/>
        </w:rPr>
      </w:pPr>
    </w:p>
    <w:p w14:paraId="151E1D92" w14:textId="77777777" w:rsidR="001629AB" w:rsidRPr="007F0A22" w:rsidRDefault="001629AB" w:rsidP="001629AB">
      <w:pPr>
        <w:rPr>
          <w:rFonts w:ascii="Times New Roman" w:hAnsi="Times New Roman" w:cs="Times New Roman"/>
        </w:rPr>
      </w:pPr>
    </w:p>
    <w:p w14:paraId="3F61386A" w14:textId="77777777" w:rsidR="001629AB" w:rsidRPr="007F0A22" w:rsidRDefault="001629AB" w:rsidP="001629AB">
      <w:pPr>
        <w:rPr>
          <w:rFonts w:ascii="Times New Roman" w:hAnsi="Times New Roman" w:cs="Times New Roman"/>
        </w:rPr>
      </w:pPr>
    </w:p>
    <w:p w14:paraId="0FBE1433" w14:textId="77777777" w:rsidR="00107DF6" w:rsidRPr="007F0A22" w:rsidRDefault="00107DF6" w:rsidP="00107DF6">
      <w:pPr>
        <w:rPr>
          <w:rFonts w:ascii="Times New Roman" w:hAnsi="Times New Roman" w:cs="Times New Roman"/>
        </w:rPr>
      </w:pPr>
    </w:p>
    <w:p w14:paraId="0A19AC44" w14:textId="77777777" w:rsidR="00107DF6" w:rsidRPr="007F0A22" w:rsidRDefault="00107DF6" w:rsidP="00107DF6">
      <w:pPr>
        <w:rPr>
          <w:rFonts w:ascii="Times New Roman" w:hAnsi="Times New Roman" w:cs="Times New Roman"/>
        </w:rPr>
      </w:pPr>
    </w:p>
    <w:p w14:paraId="15F267F9" w14:textId="77777777" w:rsidR="001629AB" w:rsidRPr="007F0A22" w:rsidRDefault="00107DF6" w:rsidP="00107DF6">
      <w:pPr>
        <w:tabs>
          <w:tab w:val="left" w:pos="1306"/>
        </w:tabs>
        <w:rPr>
          <w:rFonts w:ascii="Times New Roman" w:hAnsi="Times New Roman" w:cs="Times New Roman"/>
        </w:rPr>
      </w:pPr>
      <w:r w:rsidRPr="007F0A22">
        <w:rPr>
          <w:rFonts w:ascii="Times New Roman" w:hAnsi="Times New Roman" w:cs="Times New Roman"/>
        </w:rPr>
        <w:tab/>
      </w:r>
    </w:p>
    <w:sectPr w:rsidR="001629AB" w:rsidRPr="007F0A22" w:rsidSect="00AD4DE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3CED" w14:textId="77777777" w:rsidR="00E73840" w:rsidRDefault="00E73840" w:rsidP="007F0A22">
      <w:pPr>
        <w:spacing w:after="0" w:line="240" w:lineRule="auto"/>
      </w:pPr>
      <w:r>
        <w:separator/>
      </w:r>
    </w:p>
  </w:endnote>
  <w:endnote w:type="continuationSeparator" w:id="0">
    <w:p w14:paraId="4CA7E7F7" w14:textId="77777777" w:rsidR="00E73840" w:rsidRDefault="00E73840" w:rsidP="007F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9B9E" w14:textId="77777777" w:rsidR="007F0A22" w:rsidRDefault="007F0A22" w:rsidP="007F0A22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5F3743A7" wp14:editId="662B490A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EC57F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0A3CCB9" w14:textId="77777777" w:rsidR="007F0A22" w:rsidRDefault="007F0A22" w:rsidP="007F0A22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66F1A441" w14:textId="77777777" w:rsidR="007F0A22" w:rsidRDefault="007F0A22" w:rsidP="007F0A22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0BE7" w14:textId="77777777" w:rsidR="00E73840" w:rsidRDefault="00E73840" w:rsidP="007F0A22">
      <w:pPr>
        <w:spacing w:after="0" w:line="240" w:lineRule="auto"/>
      </w:pPr>
      <w:r>
        <w:separator/>
      </w:r>
    </w:p>
  </w:footnote>
  <w:footnote w:type="continuationSeparator" w:id="0">
    <w:p w14:paraId="602DC10E" w14:textId="77777777" w:rsidR="00E73840" w:rsidRDefault="00E73840" w:rsidP="007F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F28"/>
    <w:multiLevelType w:val="hybridMultilevel"/>
    <w:tmpl w:val="4B5C949A"/>
    <w:lvl w:ilvl="0" w:tplc="549A0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9A260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4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DE3"/>
    <w:rsid w:val="00107DF6"/>
    <w:rsid w:val="001629AB"/>
    <w:rsid w:val="00164587"/>
    <w:rsid w:val="00340F4C"/>
    <w:rsid w:val="00473812"/>
    <w:rsid w:val="004B0F70"/>
    <w:rsid w:val="007F0A22"/>
    <w:rsid w:val="00802FAB"/>
    <w:rsid w:val="0081565C"/>
    <w:rsid w:val="00857AD0"/>
    <w:rsid w:val="00AD4DE3"/>
    <w:rsid w:val="00AF5930"/>
    <w:rsid w:val="00B95A30"/>
    <w:rsid w:val="00CC53E3"/>
    <w:rsid w:val="00D21AEB"/>
    <w:rsid w:val="00D504DD"/>
    <w:rsid w:val="00E7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7A6C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38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8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0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0A2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A22"/>
  </w:style>
  <w:style w:type="paragraph" w:styleId="Footer">
    <w:name w:val="footer"/>
    <w:basedOn w:val="Normal"/>
    <w:link w:val="FooterChar"/>
    <w:uiPriority w:val="99"/>
    <w:unhideWhenUsed/>
    <w:rsid w:val="007F0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22"/>
  </w:style>
  <w:style w:type="character" w:styleId="Hyperlink">
    <w:name w:val="Hyperlink"/>
    <w:basedOn w:val="DefaultParagraphFont"/>
    <w:uiPriority w:val="99"/>
    <w:unhideWhenUsed/>
    <w:rsid w:val="007F0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15</cp:revision>
  <cp:lastPrinted>2023-12-11T05:52:00Z</cp:lastPrinted>
  <dcterms:created xsi:type="dcterms:W3CDTF">2023-03-15T05:23:00Z</dcterms:created>
  <dcterms:modified xsi:type="dcterms:W3CDTF">2023-12-11T05:53:00Z</dcterms:modified>
</cp:coreProperties>
</file>