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B9076" w14:textId="77777777" w:rsidR="00AD3786" w:rsidRDefault="00AD3786" w:rsidP="00AD3786">
      <w:pPr>
        <w:spacing w:line="369" w:lineRule="auto"/>
        <w:jc w:val="center"/>
        <w:rPr>
          <w:rFonts w:ascii="Times New Roman" w:eastAsia="Times New Roman" w:hAnsi="Times New Roman"/>
          <w:b/>
          <w:sz w:val="40"/>
        </w:rPr>
      </w:pPr>
      <w:bookmarkStart w:id="0" w:name="_Hlk156549248"/>
      <w:r>
        <w:rPr>
          <w:rFonts w:ascii="Times New Roman" w:eastAsia="Times New Roman" w:hAnsi="Times New Roman"/>
          <w:b/>
          <w:sz w:val="40"/>
        </w:rPr>
        <w:t>THE TOP SCHOOLS MULTILATERAL SERIES 2 FORM 4 MIDTERM 1 EXAMS 2024</w:t>
      </w:r>
      <w:bookmarkEnd w:id="0"/>
    </w:p>
    <w:p w14:paraId="49F5875D" w14:textId="77777777" w:rsidR="00DC4084" w:rsidRDefault="00DC4084">
      <w:pPr>
        <w:spacing w:after="0"/>
        <w:rPr>
          <w:rFonts w:ascii="Arial Narrow" w:hAnsi="Arial Narrow"/>
        </w:rPr>
      </w:pPr>
    </w:p>
    <w:p w14:paraId="6B56D5F8" w14:textId="77777777" w:rsidR="00DC4084" w:rsidRDefault="003735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 4 TERM 1</w:t>
      </w:r>
    </w:p>
    <w:p w14:paraId="7D5B8D77" w14:textId="77777777" w:rsidR="00DC4084" w:rsidRDefault="003735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232/3</w:t>
      </w:r>
    </w:p>
    <w:p w14:paraId="3C4F1088" w14:textId="77777777" w:rsidR="00DC4084" w:rsidRDefault="003735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PHYSICS PAPER 3</w:t>
      </w:r>
    </w:p>
    <w:p w14:paraId="403A0673" w14:textId="77777777" w:rsidR="00DC4084" w:rsidRDefault="00DC4084">
      <w:pPr>
        <w:spacing w:after="0"/>
        <w:jc w:val="center"/>
        <w:rPr>
          <w:rFonts w:ascii="Arial Narrow" w:eastAsia="SimSun" w:hAnsi="Arial Narrow"/>
          <w:b/>
          <w:i/>
          <w:sz w:val="36"/>
          <w:szCs w:val="36"/>
          <w:u w:val="single"/>
        </w:rPr>
      </w:pPr>
    </w:p>
    <w:p w14:paraId="0D1649D7" w14:textId="77777777" w:rsidR="00DC4084" w:rsidRDefault="00373592">
      <w:pPr>
        <w:spacing w:after="0"/>
        <w:jc w:val="center"/>
        <w:rPr>
          <w:rFonts w:ascii="Arial Narrow" w:eastAsia="SimSun" w:hAnsi="Arial Narrow"/>
          <w:b/>
          <w:i/>
          <w:sz w:val="36"/>
          <w:szCs w:val="36"/>
          <w:u w:val="single"/>
        </w:rPr>
      </w:pPr>
      <w:r>
        <w:rPr>
          <w:rFonts w:ascii="Arial Narrow" w:eastAsia="SimSun" w:hAnsi="Arial Narrow"/>
          <w:b/>
          <w:i/>
          <w:sz w:val="36"/>
          <w:szCs w:val="36"/>
          <w:u w:val="single"/>
        </w:rPr>
        <w:t>CONFIDENTIAL</w:t>
      </w:r>
    </w:p>
    <w:p w14:paraId="2B1B6B56" w14:textId="77777777" w:rsidR="00DC4084" w:rsidRDefault="00373592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The teacher should make sure that the following apparatus are available</w:t>
      </w:r>
    </w:p>
    <w:p w14:paraId="55F19EDA" w14:textId="77777777" w:rsidR="00DC4084" w:rsidRDefault="00DC4084">
      <w:pPr>
        <w:spacing w:after="0"/>
        <w:jc w:val="both"/>
        <w:rPr>
          <w:rFonts w:ascii="Arial Narrow" w:eastAsia="SimSun" w:hAnsi="Arial Narrow"/>
          <w:sz w:val="24"/>
          <w:szCs w:val="24"/>
        </w:rPr>
      </w:pPr>
    </w:p>
    <w:p w14:paraId="3167FE84" w14:textId="77777777" w:rsidR="00DC4084" w:rsidRDefault="00373592">
      <w:pPr>
        <w:spacing w:after="0"/>
        <w:rPr>
          <w:rFonts w:ascii="Arial Narrow" w:eastAsia="SimSun" w:hAnsi="Arial Narrow"/>
          <w:b/>
          <w:i/>
          <w:sz w:val="36"/>
          <w:szCs w:val="36"/>
          <w:u w:val="single"/>
        </w:rPr>
      </w:pPr>
      <w:r>
        <w:rPr>
          <w:rFonts w:ascii="Arial Narrow" w:eastAsia="SimSun" w:hAnsi="Arial Narrow"/>
          <w:b/>
          <w:i/>
          <w:sz w:val="36"/>
          <w:szCs w:val="36"/>
          <w:u w:val="single"/>
        </w:rPr>
        <w:t>QUESTION ONE</w:t>
      </w:r>
    </w:p>
    <w:p w14:paraId="7D9BE850" w14:textId="77777777" w:rsidR="00DC4084" w:rsidRDefault="00373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A bare copper wire of diameter 0.71 mm (SWG 22) and length 50cm.</w:t>
      </w:r>
    </w:p>
    <w:p w14:paraId="612C4783" w14:textId="77777777" w:rsidR="00DC4084" w:rsidRDefault="00373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A retort stand, boss and clamp</w:t>
      </w:r>
    </w:p>
    <w:p w14:paraId="7AC04F91" w14:textId="77777777" w:rsidR="00DC4084" w:rsidRDefault="00373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An optical pin </w:t>
      </w:r>
      <w:r>
        <w:rPr>
          <w:rFonts w:ascii="Times New Roman" w:hAnsi="Times New Roman" w:cs="Times New Roman"/>
          <w:i/>
          <w:sz w:val="28"/>
          <w:szCs w:val="24"/>
        </w:rPr>
        <w:t>mounted on a cork</w:t>
      </w:r>
    </w:p>
    <w:p w14:paraId="3EB96BDB" w14:textId="77777777" w:rsidR="00DC4084" w:rsidRDefault="00373592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A stop 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watch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14:paraId="6A6B85E6" w14:textId="77777777" w:rsidR="00DC4084" w:rsidRDefault="00373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Wire cutters /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pliers(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>to be shared)</w:t>
      </w:r>
    </w:p>
    <w:p w14:paraId="39FCC47D" w14:textId="77777777" w:rsidR="00DC4084" w:rsidRDefault="00373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metre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rule or half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metre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rule</w:t>
      </w:r>
    </w:p>
    <w:p w14:paraId="310AB385" w14:textId="77777777" w:rsidR="00DC4084" w:rsidRDefault="00373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A cylindrical container</w:t>
      </w:r>
    </w:p>
    <w:p w14:paraId="0295D36E" w14:textId="77777777" w:rsidR="00DC4084" w:rsidRDefault="0037359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Some water</w:t>
      </w:r>
    </w:p>
    <w:p w14:paraId="48DCDBD5" w14:textId="77777777" w:rsidR="00DC4084" w:rsidRDefault="0037359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a boiling tube</w:t>
      </w:r>
    </w:p>
    <w:p w14:paraId="5BEA4F0D" w14:textId="77777777" w:rsidR="00DC4084" w:rsidRDefault="0037359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some 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sand(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>in 100ml beaker)</w:t>
      </w:r>
    </w:p>
    <w:p w14:paraId="46E779F1" w14:textId="77777777" w:rsidR="00DC4084" w:rsidRDefault="0037359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Spatula </w:t>
      </w:r>
    </w:p>
    <w:p w14:paraId="393DF2AF" w14:textId="77777777" w:rsidR="00DC4084" w:rsidRDefault="0037359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a rubber 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band</w:t>
      </w:r>
      <w:proofErr w:type="gramEnd"/>
    </w:p>
    <w:p w14:paraId="1893FF24" w14:textId="77777777" w:rsidR="00DC4084" w:rsidRDefault="00DC4084">
      <w:pPr>
        <w:pStyle w:val="NoSpacing"/>
        <w:rPr>
          <w:rFonts w:ascii="Arial Narrow" w:hAnsi="Arial Narrow"/>
          <w:sz w:val="24"/>
          <w:szCs w:val="24"/>
        </w:rPr>
      </w:pPr>
    </w:p>
    <w:p w14:paraId="00AFBA36" w14:textId="77777777" w:rsidR="00DC4084" w:rsidRDefault="00DC4084">
      <w:pPr>
        <w:pStyle w:val="NoSpacing"/>
        <w:rPr>
          <w:rFonts w:ascii="Arial Narrow" w:hAnsi="Arial Narrow"/>
          <w:b/>
          <w:i/>
          <w:sz w:val="36"/>
          <w:szCs w:val="24"/>
          <w:u w:val="single"/>
        </w:rPr>
      </w:pPr>
    </w:p>
    <w:p w14:paraId="70874A95" w14:textId="77777777" w:rsidR="00DC4084" w:rsidRDefault="00373592">
      <w:pPr>
        <w:pStyle w:val="NoSpacing"/>
        <w:rPr>
          <w:rFonts w:ascii="Arial Narrow" w:hAnsi="Arial Narrow"/>
          <w:b/>
          <w:i/>
          <w:sz w:val="36"/>
          <w:szCs w:val="24"/>
          <w:u w:val="single"/>
        </w:rPr>
      </w:pPr>
      <w:r>
        <w:rPr>
          <w:rFonts w:ascii="Arial Narrow" w:hAnsi="Arial Narrow"/>
          <w:b/>
          <w:i/>
          <w:sz w:val="36"/>
          <w:szCs w:val="24"/>
          <w:u w:val="single"/>
        </w:rPr>
        <w:t>QUESTION TWO</w:t>
      </w:r>
    </w:p>
    <w:p w14:paraId="11453357" w14:textId="77777777" w:rsidR="00DC4084" w:rsidRDefault="00373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A 250 cm</w:t>
      </w:r>
      <w:r>
        <w:rPr>
          <w:rFonts w:ascii="Times New Roman" w:hAnsi="Times New Roman" w:cs="Times New Roman"/>
          <w:i/>
          <w:sz w:val="28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8"/>
          <w:szCs w:val="24"/>
        </w:rPr>
        <w:t xml:space="preserve"> beaker</w:t>
      </w:r>
    </w:p>
    <w:p w14:paraId="26CF3D57" w14:textId="77777777" w:rsidR="00DC4084" w:rsidRDefault="00373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Water</w:t>
      </w:r>
    </w:p>
    <w:p w14:paraId="7770F6F0" w14:textId="77777777" w:rsidR="00DC4084" w:rsidRDefault="00373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Screen </w:t>
      </w:r>
    </w:p>
    <w:p w14:paraId="43BE4834" w14:textId="77777777" w:rsidR="00DC4084" w:rsidRDefault="00373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Candle</w:t>
      </w:r>
    </w:p>
    <w:p w14:paraId="75E4C5D5" w14:textId="77777777" w:rsidR="00DC4084" w:rsidRDefault="00DC40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867F80" w14:textId="77777777" w:rsidR="00DC4084" w:rsidRDefault="00DC40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D64CE9" w14:textId="77777777" w:rsidR="00DC4084" w:rsidRDefault="00DC4084">
      <w:pPr>
        <w:spacing w:after="0"/>
        <w:rPr>
          <w:rFonts w:ascii="Arial Narrow" w:hAnsi="Arial Narrow"/>
          <w:sz w:val="24"/>
          <w:szCs w:val="24"/>
        </w:rPr>
      </w:pPr>
    </w:p>
    <w:p w14:paraId="36514057" w14:textId="77777777" w:rsidR="00DC4084" w:rsidRDefault="00DC4084">
      <w:pPr>
        <w:spacing w:after="0"/>
        <w:rPr>
          <w:rFonts w:ascii="Arial Narrow" w:hAnsi="Arial Narrow"/>
          <w:sz w:val="24"/>
          <w:szCs w:val="24"/>
        </w:rPr>
      </w:pPr>
    </w:p>
    <w:p w14:paraId="661E1E33" w14:textId="77777777" w:rsidR="00DC4084" w:rsidRDefault="00DC4084">
      <w:pPr>
        <w:spacing w:after="0"/>
        <w:rPr>
          <w:rFonts w:ascii="Arial Narrow" w:hAnsi="Arial Narrow"/>
          <w:sz w:val="24"/>
          <w:szCs w:val="24"/>
        </w:rPr>
      </w:pPr>
    </w:p>
    <w:p w14:paraId="2C796724" w14:textId="77777777" w:rsidR="00DC4084" w:rsidRDefault="00DC4084">
      <w:pPr>
        <w:spacing w:after="0"/>
        <w:rPr>
          <w:rFonts w:ascii="Arial Narrow" w:hAnsi="Arial Narrow"/>
          <w:sz w:val="24"/>
          <w:szCs w:val="24"/>
        </w:rPr>
      </w:pPr>
    </w:p>
    <w:p w14:paraId="48769709" w14:textId="77777777" w:rsidR="00DC4084" w:rsidRDefault="00DC4084">
      <w:pPr>
        <w:spacing w:after="0"/>
        <w:rPr>
          <w:rFonts w:ascii="Arial Narrow" w:hAnsi="Arial Narrow"/>
          <w:sz w:val="24"/>
          <w:szCs w:val="24"/>
        </w:rPr>
      </w:pPr>
    </w:p>
    <w:p w14:paraId="088D0EA3" w14:textId="77777777" w:rsidR="00DC4084" w:rsidRDefault="00DC4084">
      <w:pPr>
        <w:spacing w:after="0"/>
        <w:rPr>
          <w:rFonts w:ascii="Arial Narrow" w:hAnsi="Arial Narrow"/>
          <w:sz w:val="24"/>
          <w:szCs w:val="24"/>
        </w:rPr>
      </w:pPr>
    </w:p>
    <w:p w14:paraId="036347A8" w14:textId="0349F9DF" w:rsidR="00AD3786" w:rsidRPr="00AD3786" w:rsidRDefault="00AD3786" w:rsidP="00AD3786">
      <w:pPr>
        <w:tabs>
          <w:tab w:val="left" w:pos="3105"/>
        </w:tabs>
      </w:pPr>
      <w:bookmarkStart w:id="1" w:name="_GoBack"/>
      <w:bookmarkEnd w:id="1"/>
    </w:p>
    <w:sectPr w:rsidR="00AD3786" w:rsidRPr="00AD3786" w:rsidSect="00AD3786">
      <w:footerReference w:type="default" r:id="rId7"/>
      <w:pgSz w:w="11909" w:h="16834" w:code="9"/>
      <w:pgMar w:top="567" w:right="479" w:bottom="630" w:left="900" w:header="2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B00C0" w14:textId="77777777" w:rsidR="00373592" w:rsidRDefault="00373592">
      <w:pPr>
        <w:spacing w:after="0" w:line="240" w:lineRule="auto"/>
      </w:pPr>
      <w:r>
        <w:separator/>
      </w:r>
    </w:p>
  </w:endnote>
  <w:endnote w:type="continuationSeparator" w:id="0">
    <w:p w14:paraId="4E21FA71" w14:textId="77777777" w:rsidR="00373592" w:rsidRDefault="0037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332AD" w14:textId="77777777" w:rsidR="00DC4084" w:rsidRDefault="003735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A17A1CC" w14:textId="77777777" w:rsidR="00AD3786" w:rsidRDefault="00AD3786" w:rsidP="00AD3786">
    <w:pPr>
      <w:spacing w:after="0" w:line="0" w:lineRule="atLeast"/>
      <w:jc w:val="center"/>
      <w:rPr>
        <w:rFonts w:ascii="Times New Roman" w:eastAsia="Times New Roman" w:hAnsi="Times New Roman"/>
        <w:b/>
      </w:rPr>
    </w:pPr>
    <w:bookmarkStart w:id="2" w:name="_Hlk156563390"/>
    <w:r>
      <w:rPr>
        <w:rFonts w:ascii="Times New Roman" w:eastAsia="Times New Roman" w:hAnsi="Times New Roman"/>
        <w:b/>
      </w:rPr>
      <w:t>Compiled and distributed by Kenya Educators Consultancy-0724333200</w:t>
    </w:r>
  </w:p>
  <w:p w14:paraId="47A6B686" w14:textId="77777777" w:rsidR="00AD3786" w:rsidRDefault="00AD3786" w:rsidP="00AD3786">
    <w:pPr>
      <w:spacing w:after="0" w:line="13" w:lineRule="exact"/>
      <w:rPr>
        <w:rFonts w:ascii="Times New Roman" w:eastAsia="Times New Roman" w:hAnsi="Times New Roman"/>
        <w:sz w:val="24"/>
      </w:rPr>
    </w:pPr>
  </w:p>
  <w:p w14:paraId="71ABE8BE" w14:textId="4F5D79EB" w:rsidR="00DC4084" w:rsidRPr="00AD3786" w:rsidRDefault="00AD3786" w:rsidP="00AD3786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sz w:val="21"/>
        </w:rPr>
        <w:t xml:space="preserve">www.kenyaeducators.co.ke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FA54C" w14:textId="77777777" w:rsidR="00373592" w:rsidRDefault="00373592">
      <w:pPr>
        <w:spacing w:after="0" w:line="240" w:lineRule="auto"/>
      </w:pPr>
      <w:r>
        <w:separator/>
      </w:r>
    </w:p>
  </w:footnote>
  <w:footnote w:type="continuationSeparator" w:id="0">
    <w:p w14:paraId="43DEEBE9" w14:textId="77777777" w:rsidR="00373592" w:rsidRDefault="00373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8B3C1B5A"/>
    <w:lvl w:ilvl="0" w:tplc="E0AE0B80">
      <w:start w:val="44"/>
      <w:numFmt w:val="bullet"/>
      <w:lvlText w:val="-"/>
      <w:lvlJc w:val="left"/>
      <w:pPr>
        <w:ind w:left="1080" w:hanging="360"/>
      </w:pPr>
      <w:rPr>
        <w:rFonts w:ascii="Calibri" w:eastAsia="Calibri" w:hAnsi="Calibri" w:cs="SimSu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84"/>
    <w:rsid w:val="00373592"/>
    <w:rsid w:val="00AD3786"/>
    <w:rsid w:val="00D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45124"/>
  <w15:docId w15:val="{CD1242B1-574D-4BC1-81BB-B86028B2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rsid w:val="00AD3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786"/>
  </w:style>
  <w:style w:type="character" w:styleId="Hyperlink">
    <w:name w:val="Hyperlink"/>
    <w:uiPriority w:val="99"/>
    <w:semiHidden/>
    <w:unhideWhenUsed/>
    <w:rsid w:val="00AD3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Karaini</dc:creator>
  <cp:lastModifiedBy>K1 WORLD</cp:lastModifiedBy>
  <cp:revision>2</cp:revision>
  <dcterms:created xsi:type="dcterms:W3CDTF">2024-01-19T12:41:00Z</dcterms:created>
  <dcterms:modified xsi:type="dcterms:W3CDTF">2024-01-19T12:41:00Z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2b4c9165f6f749f2aa61a0b259469de1</vt:lpwstr>
  </property>
</Properties>
</file>